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0FD" w:rsidRPr="009E40FD" w:rsidRDefault="009E40FD" w:rsidP="009E40FD">
      <w:pPr>
        <w:pBdr>
          <w:bottom w:val="single" w:sz="12" w:space="8" w:color="323232"/>
        </w:pBdr>
        <w:shd w:val="clear" w:color="auto" w:fill="FFFFFF"/>
        <w:spacing w:before="600" w:after="600" w:line="240" w:lineRule="auto"/>
        <w:outlineLvl w:val="2"/>
        <w:rPr>
          <w:rFonts w:ascii="openSans" w:eastAsia="Times New Roman" w:hAnsi="openSans" w:cs="Times New Roman"/>
          <w:color w:val="323232"/>
          <w:sz w:val="27"/>
          <w:szCs w:val="27"/>
          <w:lang w:eastAsia="bg-BG"/>
        </w:rPr>
      </w:pPr>
      <w:r w:rsidRPr="009E40FD">
        <w:rPr>
          <w:rFonts w:ascii="openSans" w:eastAsia="Times New Roman" w:hAnsi="openSans" w:cs="Times New Roman"/>
          <w:color w:val="323232"/>
          <w:sz w:val="27"/>
          <w:szCs w:val="27"/>
          <w:lang w:eastAsia="bg-BG"/>
        </w:rPr>
        <w:t xml:space="preserve">ИНФОРМАЦИЯ ЗА УСЛОВИЯТА И РЕДА ЗА ПОДАВАНЕ НА СИГНАЛИ В </w:t>
      </w:r>
      <w:r w:rsidR="00D66587">
        <w:rPr>
          <w:rFonts w:ascii="openSans" w:eastAsia="Times New Roman" w:hAnsi="openSans" w:cs="Times New Roman"/>
          <w:color w:val="323232"/>
          <w:sz w:val="27"/>
          <w:szCs w:val="27"/>
          <w:lang w:eastAsia="bg-BG"/>
        </w:rPr>
        <w:t>НУ „ХРИСТО БОТЕВ“,С.ЧИНТУЛОВО</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Защита по ЗЗЛПСПОИН</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 xml:space="preserve">ИНФОРМАЦИЯ ЗА УСЛОВИЯТА И РЕДА ЗА ПОДАВАНЕ НА СИГНАЛИ В </w:t>
      </w:r>
      <w:r w:rsidR="00D66587">
        <w:rPr>
          <w:rFonts w:ascii="openSans" w:eastAsia="Times New Roman" w:hAnsi="openSans" w:cs="Times New Roman"/>
          <w:color w:val="323232"/>
          <w:sz w:val="27"/>
          <w:szCs w:val="27"/>
          <w:lang w:eastAsia="bg-BG"/>
        </w:rPr>
        <w:t>НУ „</w:t>
      </w:r>
      <w:r w:rsidR="00D66587" w:rsidRPr="00D66587">
        <w:rPr>
          <w:rFonts w:ascii="openSans" w:eastAsia="Times New Roman" w:hAnsi="openSans" w:cs="Times New Roman"/>
          <w:b/>
          <w:bCs/>
          <w:color w:val="212529"/>
          <w:sz w:val="24"/>
          <w:szCs w:val="24"/>
          <w:lang w:eastAsia="bg-BG"/>
        </w:rPr>
        <w:t>ХРИСТО БОТЕВ“,С.ЧИНТУЛОВО</w:t>
      </w:r>
      <w:r w:rsidRPr="009E40FD">
        <w:rPr>
          <w:rFonts w:ascii="openSans" w:eastAsia="Times New Roman" w:hAnsi="openSans" w:cs="Times New Roman"/>
          <w:b/>
          <w:bCs/>
          <w:color w:val="212529"/>
          <w:sz w:val="24"/>
          <w:szCs w:val="24"/>
          <w:lang w:eastAsia="bg-BG"/>
        </w:rPr>
        <w:t> </w:t>
      </w:r>
      <w:r w:rsidRPr="009E40FD">
        <w:rPr>
          <w:rFonts w:ascii="openSans" w:eastAsia="Times New Roman" w:hAnsi="openSans" w:cs="Times New Roman"/>
          <w:color w:val="212529"/>
          <w:sz w:val="24"/>
          <w:szCs w:val="24"/>
          <w:lang w:eastAsia="bg-BG"/>
        </w:rPr>
        <w:t>по Закона за защита на лицата, подаващи сигнали или публично оповестяващи информация за нарушения (ЗЗЛПСПОИН)</w:t>
      </w:r>
    </w:p>
    <w:p w:rsidR="009E40FD" w:rsidRPr="009E40FD" w:rsidRDefault="009E40FD" w:rsidP="009E40FD">
      <w:pPr>
        <w:numPr>
          <w:ilvl w:val="0"/>
          <w:numId w:val="1"/>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Лица, на които се предоставя защитата по ЗЗЛПСПОИН</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Имате възможност да подадете сигнал за нарушение чрез канала за вътрешно подаване на сигнали в </w:t>
      </w:r>
      <w:r w:rsidR="00D66587">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ако сте сигнализиращо лице по смисъла на чл. 2, ал. 2 от ЗЗЛПСПОИН, а именно физическо лице, което подава сигнал за нарушение, станало му известно в качеството му на:</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Работник, служител или друго лице, което полага наемен труд в </w:t>
      </w:r>
      <w:r w:rsidR="00D66587">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независимо от характера на работата, от начина на заплащането и от източника на финансирането;</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Лице, което полага труд без трудово правоотношение в </w:t>
      </w:r>
      <w:r w:rsidR="00D66587">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w:t>
      </w:r>
    </w:p>
    <w:p w:rsidR="009E40FD" w:rsidRPr="009E40FD" w:rsidRDefault="00D66587"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Pr>
          <w:rFonts w:ascii="openSans" w:eastAsia="Times New Roman" w:hAnsi="openSans" w:cs="Times New Roman"/>
          <w:color w:val="212529"/>
          <w:sz w:val="24"/>
          <w:szCs w:val="24"/>
          <w:lang w:eastAsia="bg-BG"/>
        </w:rPr>
        <w:t>Доброволец или с</w:t>
      </w:r>
      <w:r w:rsidR="009E40FD" w:rsidRPr="009E40FD">
        <w:rPr>
          <w:rFonts w:ascii="openSans" w:eastAsia="Times New Roman" w:hAnsi="openSans" w:cs="Times New Roman"/>
          <w:color w:val="212529"/>
          <w:sz w:val="24"/>
          <w:szCs w:val="24"/>
          <w:lang w:eastAsia="bg-BG"/>
        </w:rPr>
        <w:t xml:space="preserve">тажант в </w:t>
      </w:r>
      <w:r>
        <w:rPr>
          <w:rFonts w:ascii="openSans" w:eastAsia="Times New Roman" w:hAnsi="openSans" w:cs="Times New Roman"/>
          <w:color w:val="212529"/>
          <w:sz w:val="24"/>
          <w:szCs w:val="24"/>
          <w:lang w:eastAsia="bg-BG"/>
        </w:rPr>
        <w:t>НУ „Христо Ботев“, с. Чинтулово</w:t>
      </w:r>
      <w:r w:rsidR="009E40FD" w:rsidRPr="009E40FD">
        <w:rPr>
          <w:rFonts w:ascii="openSans" w:eastAsia="Times New Roman" w:hAnsi="openSans" w:cs="Times New Roman"/>
          <w:color w:val="212529"/>
          <w:sz w:val="24"/>
          <w:szCs w:val="24"/>
          <w:lang w:eastAsia="bg-BG"/>
        </w:rPr>
        <w:t>;</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Лице, което работи за физическо или юридическо лице, негови подизпълнители или доставчици на </w:t>
      </w:r>
      <w:r w:rsidR="00D66587">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Кандидат за работа в Административен съд - Сливен, участвал в конкурс или друга форма на подбор за постъпване на работа и получил в това качество информация за нарушение;</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Служител на Административен съд - Сливен, когато информацията е получена в рамките на трудово правоотношение, което е прекратено към момента на подаване на сигнала или на публичното оповестяване;</w:t>
      </w:r>
    </w:p>
    <w:p w:rsidR="009E40FD" w:rsidRPr="009E40FD" w:rsidRDefault="009E40FD" w:rsidP="009E40FD">
      <w:pPr>
        <w:numPr>
          <w:ilvl w:val="0"/>
          <w:numId w:val="2"/>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Всяко друго сигнализиращо лице, което подава сигнал за нарушение, станало му известно в работен контекст. По смисъла на ЗЗЛПСПОИН „работен контекст“ са настоящи или минали работни дейности в </w:t>
      </w:r>
      <w:r w:rsidR="00D66587">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чрез които, независимо от тяхното естество, лицата получават информация за нарушения и в рамките на които тези лица могат да бъдат подложени на репресивни ответни действия, ако подадат такава информация.</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Имайте предвид, че защита по закона се предоставя и на лицата, които подпомагат сигнализиращото лице в процеса на подаване на сигнала, лицата, които са свързани със сигнализиращото лице и могат да бъдат подложени на репресивни ответни действия поради сигнализирането, както и юридически лица, в които сигнализиращото лице притежава дялово участие, за които работи или с които е свързано по друг начин в работен контекст.</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w:t>
      </w:r>
    </w:p>
    <w:p w:rsidR="009E40FD" w:rsidRPr="009E40FD" w:rsidRDefault="009E40FD" w:rsidP="009E40FD">
      <w:pPr>
        <w:numPr>
          <w:ilvl w:val="0"/>
          <w:numId w:val="3"/>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Предметни области на сигналите за нарушения по ЗЗЛПСПОИН</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lastRenderedPageBreak/>
        <w:t xml:space="preserve">Сигналите за нарушения, подавани по реда на ЗЗЛПСПОИН, трябва да са се отнасят до една или повече от следните области, свързани с дейността на </w:t>
      </w:r>
      <w:r w:rsidR="00D66587">
        <w:rPr>
          <w:rFonts w:ascii="openSans" w:eastAsia="Times New Roman" w:hAnsi="openSans" w:cs="Times New Roman"/>
          <w:color w:val="212529"/>
          <w:sz w:val="24"/>
          <w:szCs w:val="24"/>
          <w:lang w:eastAsia="bg-BG"/>
        </w:rPr>
        <w:t>НУ „Христо Ботев“, с. Чинтулово</w:t>
      </w:r>
    </w:p>
    <w:p w:rsidR="009E40FD" w:rsidRP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Обществени поръчки;</w:t>
      </w:r>
    </w:p>
    <w:p w:rsidR="009E40FD" w:rsidRP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Опазване на околната среда;</w:t>
      </w:r>
    </w:p>
    <w:p w:rsidR="009E40FD" w:rsidRP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Защита на неприкосновеността на личния живот и личните данни;</w:t>
      </w:r>
    </w:p>
    <w:p w:rsidR="009E40FD" w:rsidRP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Сигурност на мрежите и информационните системи;</w:t>
      </w:r>
    </w:p>
    <w:p w:rsid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Нарушения, които засягат финансовите интереси на Европейския съюз;</w:t>
      </w:r>
    </w:p>
    <w:p w:rsidR="00D66587" w:rsidRPr="009E40FD" w:rsidRDefault="00D66587"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D66587">
        <w:rPr>
          <w:rFonts w:ascii="openSans" w:eastAsia="Times New Roman" w:hAnsi="openSans" w:cs="Times New Roman"/>
          <w:color w:val="212529"/>
          <w:sz w:val="24"/>
          <w:szCs w:val="24"/>
          <w:lang w:eastAsia="bg-BG"/>
        </w:rPr>
        <w:t>извършено престъпление от общ характер</w:t>
      </w:r>
    </w:p>
    <w:p w:rsidR="009E40FD" w:rsidRPr="009E40FD" w:rsidRDefault="009E40FD" w:rsidP="009E40FD">
      <w:pPr>
        <w:numPr>
          <w:ilvl w:val="0"/>
          <w:numId w:val="4"/>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Трудово законодателство.</w:t>
      </w:r>
    </w:p>
    <w:p w:rsidR="009E40FD" w:rsidRPr="009E40FD" w:rsidRDefault="009E40FD" w:rsidP="009E40FD">
      <w:pPr>
        <w:shd w:val="clear" w:color="auto" w:fill="FFFFFF"/>
        <w:spacing w:after="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Списък с актовете на Европейския съюз, които се отнасят до сигналите за нарушения по ЗЗЛПСПОИН, се съдържа в </w:t>
      </w:r>
      <w:hyperlink r:id="rId5" w:history="1">
        <w:r w:rsidRPr="009E40FD">
          <w:rPr>
            <w:rFonts w:ascii="openSans" w:eastAsia="Times New Roman" w:hAnsi="openSans" w:cs="Times New Roman"/>
            <w:b/>
            <w:bCs/>
            <w:color w:val="283B71"/>
            <w:sz w:val="24"/>
            <w:szCs w:val="24"/>
            <w:lang w:eastAsia="bg-BG"/>
          </w:rPr>
          <w:t>приложение към ЗЗЛПСПОИН</w:t>
        </w:r>
      </w:hyperlink>
      <w:r w:rsidRPr="009E40FD">
        <w:rPr>
          <w:rFonts w:ascii="openSans" w:eastAsia="Times New Roman" w:hAnsi="openSans" w:cs="Times New Roman"/>
          <w:b/>
          <w:bCs/>
          <w:color w:val="212529"/>
          <w:sz w:val="24"/>
          <w:szCs w:val="24"/>
          <w:lang w:eastAsia="bg-BG"/>
        </w:rPr>
        <w:t>.</w:t>
      </w:r>
      <w:r w:rsidRPr="009E40FD">
        <w:rPr>
          <w:rFonts w:ascii="openSans" w:eastAsia="Times New Roman" w:hAnsi="openSans" w:cs="Times New Roman"/>
          <w:color w:val="212529"/>
          <w:sz w:val="24"/>
          <w:szCs w:val="24"/>
          <w:lang w:eastAsia="bg-BG"/>
        </w:rPr>
        <w:t xml:space="preserve"> Ако считате, че в дейността на </w:t>
      </w:r>
      <w:r w:rsidR="00D66587" w:rsidRPr="00032033">
        <w:rPr>
          <w:rFonts w:ascii="openSans" w:eastAsia="Times New Roman" w:hAnsi="openSans" w:cs="Times New Roman"/>
          <w:b/>
          <w:bCs/>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xml:space="preserve"> са допуснати нарушения на тези актове и сте в кръга на сигнализиращите лица по ЗЗЛПСПОИН, имате право да подадете сигнал чрез канала за вътрешно подаване.</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w:t>
      </w:r>
    </w:p>
    <w:p w:rsidR="009E40FD" w:rsidRPr="009E40FD" w:rsidRDefault="009E40FD" w:rsidP="009E40FD">
      <w:pPr>
        <w:numPr>
          <w:ilvl w:val="0"/>
          <w:numId w:val="5"/>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 xml:space="preserve">Как да подадете сигнал чрез канала за вътрешно подаване в </w:t>
      </w:r>
      <w:r w:rsidR="00032033" w:rsidRPr="00032033">
        <w:rPr>
          <w:rFonts w:ascii="openSans" w:eastAsia="Times New Roman" w:hAnsi="openSans" w:cs="Times New Roman"/>
          <w:b/>
          <w:bCs/>
          <w:color w:val="212529"/>
          <w:sz w:val="24"/>
          <w:szCs w:val="24"/>
          <w:lang w:eastAsia="bg-BG"/>
        </w:rPr>
        <w:t>НУ „Христо Ботев“, с. Чинтулово</w:t>
      </w:r>
      <w:r w:rsidR="00032033" w:rsidRPr="009E40FD">
        <w:rPr>
          <w:rFonts w:ascii="openSans" w:eastAsia="Times New Roman" w:hAnsi="openSans" w:cs="Times New Roman"/>
          <w:b/>
          <w:bCs/>
          <w:i/>
          <w:iCs/>
          <w:color w:val="212529"/>
          <w:sz w:val="24"/>
          <w:szCs w:val="24"/>
          <w:lang w:eastAsia="bg-BG"/>
        </w:rPr>
        <w:t xml:space="preserve"> </w:t>
      </w:r>
      <w:r w:rsidRPr="009E40FD">
        <w:rPr>
          <w:rFonts w:ascii="openSans" w:eastAsia="Times New Roman" w:hAnsi="openSans" w:cs="Times New Roman"/>
          <w:b/>
          <w:bCs/>
          <w:i/>
          <w:iCs/>
          <w:color w:val="212529"/>
          <w:sz w:val="24"/>
          <w:szCs w:val="24"/>
          <w:lang w:eastAsia="bg-BG"/>
        </w:rPr>
        <w:t>(ред за подаване на сигнали за нарушения)</w:t>
      </w:r>
    </w:p>
    <w:p w:rsidR="009E40FD" w:rsidRPr="009E40FD" w:rsidRDefault="00032033"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032033">
        <w:rPr>
          <w:rFonts w:ascii="openSans" w:eastAsia="Times New Roman" w:hAnsi="openSans" w:cs="Times New Roman"/>
          <w:b/>
          <w:bCs/>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xml:space="preserve"> </w:t>
      </w:r>
      <w:r w:rsidR="009E40FD" w:rsidRPr="009E40FD">
        <w:rPr>
          <w:rFonts w:ascii="openSans" w:eastAsia="Times New Roman" w:hAnsi="openSans" w:cs="Times New Roman"/>
          <w:color w:val="212529"/>
          <w:sz w:val="24"/>
          <w:szCs w:val="24"/>
          <w:lang w:eastAsia="bg-BG"/>
        </w:rPr>
        <w:t>осигурява подаването на сигнали по ЗЗЛПСПОИН</w:t>
      </w:r>
      <w:r>
        <w:rPr>
          <w:rFonts w:ascii="openSans" w:eastAsia="Times New Roman" w:hAnsi="openSans" w:cs="Times New Roman"/>
          <w:color w:val="212529"/>
          <w:sz w:val="24"/>
          <w:szCs w:val="24"/>
          <w:lang w:eastAsia="bg-BG"/>
        </w:rPr>
        <w:t xml:space="preserve"> </w:t>
      </w:r>
      <w:r w:rsidR="009E40FD" w:rsidRPr="009E40FD">
        <w:rPr>
          <w:rFonts w:ascii="openSans" w:eastAsia="Times New Roman" w:hAnsi="openSans" w:cs="Times New Roman"/>
          <w:b/>
          <w:bCs/>
          <w:color w:val="212529"/>
          <w:sz w:val="24"/>
          <w:szCs w:val="24"/>
          <w:lang w:eastAsia="bg-BG"/>
        </w:rPr>
        <w:t>писмено, включително чрез електронна поща, или устно</w:t>
      </w:r>
      <w:r w:rsidR="009E40FD" w:rsidRPr="009E40FD">
        <w:rPr>
          <w:rFonts w:ascii="openSans" w:eastAsia="Times New Roman" w:hAnsi="openSans" w:cs="Times New Roman"/>
          <w:color w:val="212529"/>
          <w:sz w:val="24"/>
          <w:szCs w:val="24"/>
          <w:lang w:eastAsia="bg-BG"/>
        </w:rPr>
        <w:t>.</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 </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За подаване на </w:t>
      </w:r>
      <w:r w:rsidRPr="009E40FD">
        <w:rPr>
          <w:rFonts w:ascii="openSans" w:eastAsia="Times New Roman" w:hAnsi="openSans" w:cs="Times New Roman"/>
          <w:b/>
          <w:bCs/>
          <w:color w:val="212529"/>
          <w:sz w:val="24"/>
          <w:szCs w:val="24"/>
          <w:lang w:eastAsia="bg-BG"/>
        </w:rPr>
        <w:t>писмен сигнал</w:t>
      </w:r>
      <w:r w:rsidRPr="009E40FD">
        <w:rPr>
          <w:rFonts w:ascii="openSans" w:eastAsia="Times New Roman" w:hAnsi="openSans" w:cs="Times New Roman"/>
          <w:color w:val="212529"/>
          <w:sz w:val="24"/>
          <w:szCs w:val="24"/>
          <w:lang w:eastAsia="bg-BG"/>
        </w:rPr>
        <w:t> може да използвате образеца на</w:t>
      </w:r>
      <w:r w:rsidRPr="009E40FD">
        <w:rPr>
          <w:rFonts w:ascii="openSans" w:eastAsia="Times New Roman" w:hAnsi="openSans" w:cs="Times New Roman"/>
          <w:b/>
          <w:bCs/>
          <w:color w:val="212529"/>
          <w:sz w:val="24"/>
          <w:szCs w:val="24"/>
          <w:u w:val="single"/>
          <w:lang w:eastAsia="bg-BG"/>
        </w:rPr>
        <w:t> </w:t>
      </w:r>
      <w:hyperlink r:id="rId6" w:history="1">
        <w:r w:rsidRPr="009E40FD">
          <w:rPr>
            <w:rFonts w:ascii="openSans" w:eastAsia="Times New Roman" w:hAnsi="openSans" w:cs="Times New Roman"/>
            <w:b/>
            <w:bCs/>
            <w:color w:val="283B71"/>
            <w:sz w:val="24"/>
            <w:szCs w:val="24"/>
            <w:lang w:eastAsia="bg-BG"/>
          </w:rPr>
          <w:t>Формуляр за регистриране на сигнал</w:t>
        </w:r>
      </w:hyperlink>
      <w:r w:rsidRPr="009E40FD">
        <w:rPr>
          <w:rFonts w:ascii="openSans" w:eastAsia="Times New Roman" w:hAnsi="openSans" w:cs="Times New Roman"/>
          <w:color w:val="212529"/>
          <w:sz w:val="24"/>
          <w:szCs w:val="24"/>
          <w:lang w:eastAsia="bg-BG"/>
        </w:rPr>
        <w:t> за подаване на информация за нарушения съгласно ЗЗЛПСПОИН, като попълните само Част I – V включително, положите саморъчен подпис и депозирате или изпратите </w:t>
      </w:r>
      <w:r w:rsidRPr="009E40FD">
        <w:rPr>
          <w:rFonts w:ascii="openSans" w:eastAsia="Times New Roman" w:hAnsi="openSans" w:cs="Times New Roman"/>
          <w:b/>
          <w:bCs/>
          <w:color w:val="212529"/>
          <w:sz w:val="24"/>
          <w:szCs w:val="24"/>
          <w:lang w:eastAsia="bg-BG"/>
        </w:rPr>
        <w:t>по пощата/чрез куриерска услуга</w:t>
      </w:r>
      <w:r w:rsidRPr="009E40FD">
        <w:rPr>
          <w:rFonts w:ascii="openSans" w:eastAsia="Times New Roman" w:hAnsi="openSans" w:cs="Times New Roman"/>
          <w:color w:val="212529"/>
          <w:sz w:val="24"/>
          <w:szCs w:val="24"/>
          <w:lang w:eastAsia="bg-BG"/>
        </w:rPr>
        <w:t xml:space="preserve"> попълнения формуляр на адрес: </w:t>
      </w:r>
      <w:r w:rsidR="00032033">
        <w:rPr>
          <w:rFonts w:ascii="openSans" w:eastAsia="Times New Roman" w:hAnsi="openSans" w:cs="Times New Roman"/>
          <w:color w:val="212529"/>
          <w:sz w:val="24"/>
          <w:szCs w:val="24"/>
          <w:lang w:eastAsia="bg-BG"/>
        </w:rPr>
        <w:t xml:space="preserve">с. Чинтулово, </w:t>
      </w:r>
      <w:r w:rsidRPr="009E40FD">
        <w:rPr>
          <w:rFonts w:ascii="openSans" w:eastAsia="Times New Roman" w:hAnsi="openSans" w:cs="Times New Roman"/>
          <w:color w:val="212529"/>
          <w:sz w:val="24"/>
          <w:szCs w:val="24"/>
          <w:lang w:eastAsia="bg-BG"/>
        </w:rPr>
        <w:t>ул. „</w:t>
      </w:r>
      <w:r w:rsidR="00032033">
        <w:rPr>
          <w:rFonts w:ascii="openSans" w:eastAsia="Times New Roman" w:hAnsi="openSans" w:cs="Times New Roman"/>
          <w:color w:val="212529"/>
          <w:sz w:val="24"/>
          <w:szCs w:val="24"/>
          <w:lang w:eastAsia="bg-BG"/>
        </w:rPr>
        <w:t>Добри Чинтулов“ № 5</w:t>
      </w:r>
      <w:r w:rsidRPr="009E40FD">
        <w:rPr>
          <w:rFonts w:ascii="openSans" w:eastAsia="Times New Roman" w:hAnsi="openSans" w:cs="Times New Roman"/>
          <w:color w:val="212529"/>
          <w:sz w:val="24"/>
          <w:szCs w:val="24"/>
          <w:lang w:eastAsia="bg-BG"/>
        </w:rPr>
        <w:t xml:space="preserve"> до „Служителя, отговарящ за разглеждането на сигнали по ЗЗЛПСПОИН“.</w:t>
      </w:r>
    </w:p>
    <w:p w:rsidR="009E40FD" w:rsidRPr="00032033" w:rsidRDefault="009E40FD" w:rsidP="009E40FD">
      <w:pPr>
        <w:shd w:val="clear" w:color="auto" w:fill="FFFFFF"/>
        <w:spacing w:after="100" w:afterAutospacing="1" w:line="240" w:lineRule="auto"/>
        <w:rPr>
          <w:rFonts w:ascii="openSans" w:eastAsia="Times New Roman" w:hAnsi="openSans" w:cs="Times New Roman"/>
          <w:color w:val="212529"/>
          <w:sz w:val="24"/>
          <w:szCs w:val="24"/>
          <w:lang w:val="en-US" w:eastAsia="bg-BG"/>
        </w:rPr>
      </w:pPr>
      <w:r w:rsidRPr="009E40FD">
        <w:rPr>
          <w:rFonts w:ascii="openSans" w:eastAsia="Times New Roman" w:hAnsi="openSans" w:cs="Times New Roman"/>
          <w:color w:val="212529"/>
          <w:sz w:val="24"/>
          <w:szCs w:val="24"/>
          <w:lang w:eastAsia="bg-BG"/>
        </w:rPr>
        <w:t>За подаване на сигнал </w:t>
      </w:r>
      <w:r w:rsidRPr="009E40FD">
        <w:rPr>
          <w:rFonts w:ascii="openSans" w:eastAsia="Times New Roman" w:hAnsi="openSans" w:cs="Times New Roman"/>
          <w:b/>
          <w:bCs/>
          <w:color w:val="212529"/>
          <w:sz w:val="24"/>
          <w:szCs w:val="24"/>
          <w:lang w:eastAsia="bg-BG"/>
        </w:rPr>
        <w:t>чрез електронна поща</w:t>
      </w:r>
      <w:r w:rsidRPr="009E40FD">
        <w:rPr>
          <w:rFonts w:ascii="openSans" w:eastAsia="Times New Roman" w:hAnsi="openSans" w:cs="Times New Roman"/>
          <w:color w:val="212529"/>
          <w:sz w:val="24"/>
          <w:szCs w:val="24"/>
          <w:lang w:eastAsia="bg-BG"/>
        </w:rPr>
        <w:t> може да използвате образеца на </w:t>
      </w:r>
      <w:hyperlink r:id="rId7" w:history="1">
        <w:r w:rsidRPr="009E40FD">
          <w:rPr>
            <w:rFonts w:ascii="openSans" w:eastAsia="Times New Roman" w:hAnsi="openSans" w:cs="Times New Roman"/>
            <w:b/>
            <w:bCs/>
            <w:color w:val="283B71"/>
            <w:sz w:val="24"/>
            <w:szCs w:val="24"/>
            <w:lang w:eastAsia="bg-BG"/>
          </w:rPr>
          <w:t>Формуляр за регистриране на сигнал</w:t>
        </w:r>
      </w:hyperlink>
      <w:r w:rsidRPr="009E40FD">
        <w:rPr>
          <w:rFonts w:ascii="openSans" w:eastAsia="Times New Roman" w:hAnsi="openSans" w:cs="Times New Roman"/>
          <w:b/>
          <w:bCs/>
          <w:color w:val="212529"/>
          <w:sz w:val="24"/>
          <w:szCs w:val="24"/>
          <w:u w:val="single"/>
          <w:lang w:eastAsia="bg-BG"/>
        </w:rPr>
        <w:t> </w:t>
      </w:r>
      <w:r w:rsidRPr="009E40FD">
        <w:rPr>
          <w:rFonts w:ascii="openSans" w:eastAsia="Times New Roman" w:hAnsi="openSans" w:cs="Times New Roman"/>
          <w:color w:val="212529"/>
          <w:sz w:val="24"/>
          <w:szCs w:val="24"/>
          <w:lang w:eastAsia="bg-BG"/>
        </w:rPr>
        <w:t>за подаване на информация за нарушения съгласно ЗЗЛПСПОИН, като попълните само Част I – V включително, подпишете с квалифициран електронен подпис (КЕП) и изпратите на адрес: </w:t>
      </w:r>
      <w:r w:rsidR="00446EC7">
        <w:rPr>
          <w:rFonts w:ascii="openSans" w:eastAsia="Times New Roman" w:hAnsi="openSans" w:cs="Times New Roman"/>
          <w:b/>
          <w:bCs/>
          <w:color w:val="212529"/>
          <w:sz w:val="24"/>
          <w:szCs w:val="24"/>
          <w:lang w:val="en-US" w:eastAsia="bg-BG"/>
        </w:rPr>
        <w:t>milena.va.pavlova@edu.mon.bg</w:t>
      </w:r>
      <w:bookmarkStart w:id="0" w:name="_GoBack"/>
      <w:bookmarkEnd w:id="0"/>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Устното подаване</w:t>
      </w:r>
      <w:r w:rsidRPr="009E40FD">
        <w:rPr>
          <w:rFonts w:ascii="openSans" w:eastAsia="Times New Roman" w:hAnsi="openSans" w:cs="Times New Roman"/>
          <w:color w:val="212529"/>
          <w:sz w:val="24"/>
          <w:szCs w:val="24"/>
          <w:lang w:eastAsia="bg-BG"/>
        </w:rPr>
        <w:t xml:space="preserve"> на сигнал може да се осъществи по телефона на номер: </w:t>
      </w:r>
      <w:r w:rsidR="00032033" w:rsidRPr="00032033">
        <w:rPr>
          <w:rStyle w:val="a"/>
          <w:b/>
          <w:color w:val="000000"/>
          <w:lang w:val="en-US"/>
        </w:rPr>
        <w:t>0892218128</w:t>
      </w:r>
      <w:r w:rsidRPr="009E40FD">
        <w:rPr>
          <w:rFonts w:ascii="openSans" w:eastAsia="Times New Roman" w:hAnsi="openSans" w:cs="Times New Roman"/>
          <w:color w:val="212529"/>
          <w:sz w:val="24"/>
          <w:szCs w:val="24"/>
          <w:lang w:eastAsia="bg-BG"/>
        </w:rPr>
        <w:t>, а по искане на сигнализиращото лице - чрез лична среща в уговорен между него и служителя, отговарящ за разглеждането на сигнали по ЗЗЛПСПОИН в подходящ срок. Устният сигнал се документира чрез попълване на формуляр от служителя, отговарящ за разглеждането на сигнали, който предлага на подаващия сигнала да го подпише при желание от негова страна.</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Към сигнала могат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lastRenderedPageBreak/>
        <w:t xml:space="preserve">Ако сигналът не отговаря на изискванията на чл. 15, ал. 1 от ЗЗЛПСПОИН, на сигнализиращото лице се изпраща съобщение за отстраняване на допуснатите </w:t>
      </w:r>
      <w:proofErr w:type="spellStart"/>
      <w:r w:rsidRPr="009E40FD">
        <w:rPr>
          <w:rFonts w:ascii="openSans" w:eastAsia="Times New Roman" w:hAnsi="openSans" w:cs="Times New Roman"/>
          <w:color w:val="212529"/>
          <w:sz w:val="24"/>
          <w:szCs w:val="24"/>
          <w:lang w:eastAsia="bg-BG"/>
        </w:rPr>
        <w:t>нередовности</w:t>
      </w:r>
      <w:proofErr w:type="spellEnd"/>
      <w:r w:rsidRPr="009E40FD">
        <w:rPr>
          <w:rFonts w:ascii="openSans" w:eastAsia="Times New Roman" w:hAnsi="openSans" w:cs="Times New Roman"/>
          <w:color w:val="212529"/>
          <w:sz w:val="24"/>
          <w:szCs w:val="24"/>
          <w:lang w:eastAsia="bg-BG"/>
        </w:rPr>
        <w:t xml:space="preserve"> в 7-дневен срок. Ако </w:t>
      </w:r>
      <w:proofErr w:type="spellStart"/>
      <w:r w:rsidRPr="009E40FD">
        <w:rPr>
          <w:rFonts w:ascii="openSans" w:eastAsia="Times New Roman" w:hAnsi="openSans" w:cs="Times New Roman"/>
          <w:color w:val="212529"/>
          <w:sz w:val="24"/>
          <w:szCs w:val="24"/>
          <w:lang w:eastAsia="bg-BG"/>
        </w:rPr>
        <w:t>нередовностите</w:t>
      </w:r>
      <w:proofErr w:type="spellEnd"/>
      <w:r w:rsidRPr="009E40FD">
        <w:rPr>
          <w:rFonts w:ascii="openSans" w:eastAsia="Times New Roman" w:hAnsi="openSans" w:cs="Times New Roman"/>
          <w:color w:val="212529"/>
          <w:sz w:val="24"/>
          <w:szCs w:val="24"/>
          <w:lang w:eastAsia="bg-BG"/>
        </w:rPr>
        <w:t xml:space="preserve"> не бъдат отстранени в този срок, сигналът заедно с приложенията към него се връща на сигнализиращото лице.</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 срок от 7 дни след получаването на сигнала служителят, отговарящ за разглеждането му, ще потвърди получаването и ще Ви предостави информация за регистриране на сигнала и неговия уникален идентификационен номер и дата. Всяка следваща информация или комуникация във връзка със сигнала се прилага към този уникален идентификационен номер.</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Служителят, отговарящ за разглеждането на сигнала ще Ви предостави обратна информация за предприетите действия в срок не по-дълъг от три месеца след потвърждаването на получаването на сигнала.</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Самоличността на сигнализиращото лице и на всяко друго лице, посочено в сигнала, ще бъде надлежно защитена и ще бъдат предприети нужните мерки за ограничаване на достъпа до сигнала на неоправомощени лица.</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i/>
          <w:iCs/>
          <w:color w:val="212529"/>
          <w:sz w:val="24"/>
          <w:szCs w:val="24"/>
          <w:lang w:eastAsia="bg-BG"/>
        </w:rPr>
        <w:t>Моля имайте предвид, че:</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Всеки сигнал се проверява по отношение на неговата достоверност.</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По регистрирани анонимни сигнали или сигнали, отнасящи се до нарушения, извършени преди повече от две години, не се образува производство.</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Не се разглеждат регистрирани сигнали, които не попадат в обхвата на ЗЗЛПСПОИН и съдържанието на които не дава основания да се приемат за правдоподобни.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Регистрирани сигнали, съдържащи очевидно неверни или заблуждаващи твърдения за факти, се връщат с указание към сигнализиращото лице за коригиране на твърденията и за отговорността, която носи за набедяване по чл. 286 от Наказателния кодекс.</w:t>
      </w:r>
    </w:p>
    <w:p w:rsidR="009E40FD" w:rsidRPr="009E40FD" w:rsidRDefault="009E40FD" w:rsidP="009E40FD">
      <w:pPr>
        <w:numPr>
          <w:ilvl w:val="0"/>
          <w:numId w:val="6"/>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Как обработваме личните Ви данни във връзка с подадени сигнали за нарушения по ЗЗЛПСПОИН (специално уведомление за поверителност)</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Цели на обработване на личните данни в сигналите за нарушения</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Личните данни се обработват за целите на осигуряването на защитата на лицата, които подават сигнали или публично оповестяват информация за нарушения на българското законодателство или на актовете на Европейския съюз, станала им известна при или по повод изпълнение на трудовите им задължения или в друг работен контекст по смисъла на ЗЗЛПСПОИН, както и за изпълнение на съответните законови задължения.</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Правно основание за обработване на личните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Личните Ви данни се обработват на основание чл. 6, </w:t>
      </w:r>
      <w:proofErr w:type="spellStart"/>
      <w:r w:rsidRPr="009E40FD">
        <w:rPr>
          <w:rFonts w:ascii="openSans" w:eastAsia="Times New Roman" w:hAnsi="openSans" w:cs="Times New Roman"/>
          <w:color w:val="212529"/>
          <w:sz w:val="24"/>
          <w:szCs w:val="24"/>
          <w:lang w:eastAsia="bg-BG"/>
        </w:rPr>
        <w:t>пар</w:t>
      </w:r>
      <w:proofErr w:type="spellEnd"/>
      <w:r w:rsidRPr="009E40FD">
        <w:rPr>
          <w:rFonts w:ascii="openSans" w:eastAsia="Times New Roman" w:hAnsi="openSans" w:cs="Times New Roman"/>
          <w:color w:val="212529"/>
          <w:sz w:val="24"/>
          <w:szCs w:val="24"/>
          <w:lang w:eastAsia="bg-BG"/>
        </w:rPr>
        <w:t>. 1, б. „в“ от Регламент (ЕС) 2016/679 (Общ регламент относно защитата на данните) във връзка със задълженията, които произтичат от Закона за защита на лицата, подаващи сигнали или публично оповестяващи информация за нарушения.</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Получатели на личните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lastRenderedPageBreak/>
        <w:t xml:space="preserve">Достъп до личните данни, съдържащи се в сигналите за нарушения, имат служителите, отговарящи за разглеждането на сигналите, определени за </w:t>
      </w:r>
      <w:r w:rsidR="00032033">
        <w:rPr>
          <w:rFonts w:ascii="openSans" w:eastAsia="Times New Roman" w:hAnsi="openSans" w:cs="Times New Roman"/>
          <w:color w:val="212529"/>
          <w:sz w:val="24"/>
          <w:szCs w:val="24"/>
          <w:lang w:eastAsia="bg-BG"/>
        </w:rPr>
        <w:t>НУ „Христо Ботев“, с. Чинтулово</w:t>
      </w:r>
      <w:r w:rsidRPr="009E40FD">
        <w:rPr>
          <w:rFonts w:ascii="openSans" w:eastAsia="Times New Roman" w:hAnsi="openSans" w:cs="Times New Roman"/>
          <w:color w:val="212529"/>
          <w:sz w:val="24"/>
          <w:szCs w:val="24"/>
          <w:lang w:eastAsia="bg-BG"/>
        </w:rPr>
        <w:t>. Разкриването на самоличността на лицата и на информацията, свързана с подадените сигнали за нарушения, се допуска само при условията на чл. 31 от ЗЗЛПСПОИН, а именно:</w:t>
      </w:r>
    </w:p>
    <w:p w:rsidR="009E40FD" w:rsidRPr="009E40FD" w:rsidRDefault="009E40FD" w:rsidP="009E40FD">
      <w:pPr>
        <w:numPr>
          <w:ilvl w:val="0"/>
          <w:numId w:val="7"/>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при изрично писмено съгласие на сигнализиращото лице. Изричното писмено съгласие се подава писмено или в електронна форма пред служител, отговорен за разглеждането на сигнала; или</w:t>
      </w:r>
    </w:p>
    <w:p w:rsidR="009E40FD" w:rsidRPr="009E40FD" w:rsidRDefault="009E40FD" w:rsidP="009E40FD">
      <w:pPr>
        <w:numPr>
          <w:ilvl w:val="0"/>
          <w:numId w:val="7"/>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когато това е необходимо и пропорционално задължение, наложено от българското законодателство или от правото на Европейския съюз в контекста на разследвания от национални органи или на съдебни производства, включително с оглед на гарантиране правото на защита на засегнатото лице.</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 тези случаи сигнализиращото лице се уведомява за необходимостта от разкриването с писмено уведомление от служител, отговорен за разглеждане на сигнала, което се мотивира. Сигнализиращото лице не се уведомява, когато с това се застрашава разследването или съдебното производство.</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Личните данни не се предават в трета държава или международна организация. Ако възникне правно задължение за предаване на данните, </w:t>
      </w:r>
      <w:r w:rsidR="00032033">
        <w:rPr>
          <w:rFonts w:ascii="openSans" w:eastAsia="Times New Roman" w:hAnsi="openSans" w:cs="Times New Roman"/>
          <w:color w:val="212529"/>
          <w:sz w:val="24"/>
          <w:szCs w:val="24"/>
          <w:lang w:eastAsia="bg-BG"/>
        </w:rPr>
        <w:t>НУ „Христо Ботев“, с. Чинтулово</w:t>
      </w:r>
      <w:r w:rsidR="00032033" w:rsidRPr="009E40FD">
        <w:rPr>
          <w:rFonts w:ascii="openSans" w:eastAsia="Times New Roman" w:hAnsi="openSans" w:cs="Times New Roman"/>
          <w:color w:val="212529"/>
          <w:sz w:val="24"/>
          <w:szCs w:val="24"/>
          <w:lang w:eastAsia="bg-BG"/>
        </w:rPr>
        <w:t xml:space="preserve"> </w:t>
      </w:r>
      <w:r w:rsidRPr="009E40FD">
        <w:rPr>
          <w:rFonts w:ascii="openSans" w:eastAsia="Times New Roman" w:hAnsi="openSans" w:cs="Times New Roman"/>
          <w:color w:val="212529"/>
          <w:sz w:val="24"/>
          <w:szCs w:val="24"/>
          <w:lang w:eastAsia="bg-BG"/>
        </w:rPr>
        <w:t>ще информира сигнализиращите лица преди предаването и ще представи приложимите за конкретния случай мерки, които гарантират адекватността на защитата на личните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Срок за съхранение на личните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Личните данни се съхраняват в срок, който се определя при отчитане на следните критерии:</w:t>
      </w:r>
    </w:p>
    <w:p w:rsidR="009E40FD" w:rsidRPr="009E40FD" w:rsidRDefault="009E40FD" w:rsidP="009E40FD">
      <w:pPr>
        <w:numPr>
          <w:ilvl w:val="0"/>
          <w:numId w:val="8"/>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времето за извършване на проверката по сигнала;</w:t>
      </w:r>
    </w:p>
    <w:p w:rsidR="009E40FD" w:rsidRPr="009E40FD" w:rsidRDefault="009E40FD" w:rsidP="009E40FD">
      <w:pPr>
        <w:numPr>
          <w:ilvl w:val="0"/>
          <w:numId w:val="8"/>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времето, необходимо за по-нататъшни разследвания;</w:t>
      </w:r>
    </w:p>
    <w:p w:rsidR="009E40FD" w:rsidRPr="009E40FD" w:rsidRDefault="009E40FD" w:rsidP="009E40FD">
      <w:pPr>
        <w:numPr>
          <w:ilvl w:val="0"/>
          <w:numId w:val="8"/>
        </w:numPr>
        <w:shd w:val="clear" w:color="auto" w:fill="FFFFFF"/>
        <w:spacing w:before="100" w:beforeAutospacing="1"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времето за съхранение на сигнала съгласно чл. 18, ал. 2, т. 9 от ЗЗЛПСПОИН.</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Значение на предоставените лични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xml:space="preserve">Предоставянето на личните Ви данни за целите на подаване на сигнали за нарушение е задължително изискване, а </w:t>
      </w:r>
      <w:proofErr w:type="spellStart"/>
      <w:r w:rsidRPr="009E40FD">
        <w:rPr>
          <w:rFonts w:ascii="openSans" w:eastAsia="Times New Roman" w:hAnsi="openSans" w:cs="Times New Roman"/>
          <w:color w:val="212529"/>
          <w:sz w:val="24"/>
          <w:szCs w:val="24"/>
          <w:lang w:eastAsia="bg-BG"/>
        </w:rPr>
        <w:t>непредоставянето</w:t>
      </w:r>
      <w:proofErr w:type="spellEnd"/>
      <w:r w:rsidRPr="009E40FD">
        <w:rPr>
          <w:rFonts w:ascii="openSans" w:eastAsia="Times New Roman" w:hAnsi="openSans" w:cs="Times New Roman"/>
          <w:color w:val="212529"/>
          <w:sz w:val="24"/>
          <w:szCs w:val="24"/>
          <w:lang w:eastAsia="bg-BG"/>
        </w:rPr>
        <w:t xml:space="preserve"> на данните и подаването на анонимни сигнали е пречка да се образува производство по сигнала, в съответствие с чл. 9, т. 1 от ЗЗЛПСПОИН.</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 </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b/>
          <w:bCs/>
          <w:color w:val="212529"/>
          <w:sz w:val="24"/>
          <w:szCs w:val="24"/>
          <w:lang w:eastAsia="bg-BG"/>
        </w:rPr>
        <w:t>Права на субектите на данни</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При обработване на личните Ви данни разполагате с правата по Регламент (ЕС) 2016/679.</w:t>
      </w:r>
    </w:p>
    <w:p w:rsidR="009E40FD" w:rsidRPr="009E40FD" w:rsidRDefault="009E40FD" w:rsidP="009E40FD">
      <w:pPr>
        <w:shd w:val="clear" w:color="auto" w:fill="FFFFFF"/>
        <w:spacing w:after="100" w:afterAutospacing="1" w:line="240" w:lineRule="auto"/>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В допълнение към посочените в Регламент (ЕС) 2016/679 права имате и следните права по ЗЗЛПСПОИН:</w:t>
      </w:r>
    </w:p>
    <w:p w:rsidR="009E40FD" w:rsidRPr="009E40FD" w:rsidRDefault="009E40FD" w:rsidP="009E40FD">
      <w:pPr>
        <w:numPr>
          <w:ilvl w:val="0"/>
          <w:numId w:val="9"/>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да прецените дали желаете да подпишете документирания устен сигнал (чл. 15, ал. 3 от ЗЗЛПСПОИН);</w:t>
      </w:r>
    </w:p>
    <w:p w:rsidR="009E40FD" w:rsidRPr="009E40FD" w:rsidRDefault="009E40FD" w:rsidP="009E40FD">
      <w:pPr>
        <w:numPr>
          <w:ilvl w:val="0"/>
          <w:numId w:val="9"/>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да бъдете информиран за получаването на сигнала в срок от 7 дни след получаването (чл. 16, т. 1 от ЗЗЛПСПОИН);</w:t>
      </w:r>
    </w:p>
    <w:p w:rsidR="009E40FD" w:rsidRPr="009E40FD" w:rsidRDefault="009E40FD" w:rsidP="009E40FD">
      <w:pPr>
        <w:numPr>
          <w:ilvl w:val="0"/>
          <w:numId w:val="9"/>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lastRenderedPageBreak/>
        <w:t>да получите информация за процедурите за външно подаване на сигнали към Комисията за защита на личните данни (КЗЛД), в качеството ѝ на централен орган за външно подаване на сигнали, а когато е уместно – към институциите, органите, службите и агенциите на Европейския съюз (чл. 16, т. 5 от ЗЗЛПСПОИН);</w:t>
      </w:r>
    </w:p>
    <w:p w:rsidR="009E40FD" w:rsidRPr="009E40FD" w:rsidRDefault="009E40FD" w:rsidP="009E40FD">
      <w:pPr>
        <w:numPr>
          <w:ilvl w:val="0"/>
          <w:numId w:val="9"/>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да бъдете информиран за препращането на сигнала Ви до КЗЛД при необходимост от предприемане на действия от нейна страна (чл. 16, т. 11, б. „г“ от ЗЗЛПСПОИН);</w:t>
      </w:r>
    </w:p>
    <w:p w:rsidR="009E40FD" w:rsidRPr="009E40FD" w:rsidRDefault="009E40FD" w:rsidP="009E40FD">
      <w:pPr>
        <w:numPr>
          <w:ilvl w:val="0"/>
          <w:numId w:val="9"/>
        </w:numPr>
        <w:shd w:val="clear" w:color="auto" w:fill="FFFFFF"/>
        <w:spacing w:before="100" w:beforeAutospacing="1" w:after="100" w:afterAutospacing="1" w:line="240" w:lineRule="auto"/>
        <w:ind w:left="0"/>
        <w:rPr>
          <w:rFonts w:ascii="openSans" w:eastAsia="Times New Roman" w:hAnsi="openSans" w:cs="Times New Roman"/>
          <w:color w:val="212529"/>
          <w:sz w:val="24"/>
          <w:szCs w:val="24"/>
          <w:lang w:eastAsia="bg-BG"/>
        </w:rPr>
      </w:pPr>
      <w:r w:rsidRPr="009E40FD">
        <w:rPr>
          <w:rFonts w:ascii="openSans" w:eastAsia="Times New Roman" w:hAnsi="openSans" w:cs="Times New Roman"/>
          <w:color w:val="212529"/>
          <w:sz w:val="24"/>
          <w:szCs w:val="24"/>
          <w:lang w:eastAsia="bg-BG"/>
        </w:rPr>
        <w:t>да Ви бъдат съобщени предприетите действия, окончателните резултати от проверката по сигнала, заедно с мотивите (чл. 16, т. 4 във връзка с чл. 17, ал. 1, т. 4 от ЗЗЛПСПОИН).</w:t>
      </w:r>
    </w:p>
    <w:p w:rsidR="00945BF8" w:rsidRDefault="00945BF8"/>
    <w:sectPr w:rsidR="00945BF8" w:rsidSect="00032033">
      <w:pgSz w:w="11906" w:h="16838" w:code="9"/>
      <w:pgMar w:top="1417" w:right="991" w:bottom="993"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A683C"/>
    <w:multiLevelType w:val="multilevel"/>
    <w:tmpl w:val="138E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D24B3A"/>
    <w:multiLevelType w:val="multilevel"/>
    <w:tmpl w:val="80BA0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402EAC"/>
    <w:multiLevelType w:val="multilevel"/>
    <w:tmpl w:val="93128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A819F2"/>
    <w:multiLevelType w:val="multilevel"/>
    <w:tmpl w:val="2312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E775E9"/>
    <w:multiLevelType w:val="multilevel"/>
    <w:tmpl w:val="86B8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430D36"/>
    <w:multiLevelType w:val="multilevel"/>
    <w:tmpl w:val="08DAD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750754"/>
    <w:multiLevelType w:val="multilevel"/>
    <w:tmpl w:val="8BC6A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91A3990"/>
    <w:multiLevelType w:val="multilevel"/>
    <w:tmpl w:val="1DD87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DFD1D38"/>
    <w:multiLevelType w:val="multilevel"/>
    <w:tmpl w:val="53B83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8"/>
  </w:num>
  <w:num w:numId="4">
    <w:abstractNumId w:val="3"/>
  </w:num>
  <w:num w:numId="5">
    <w:abstractNumId w:val="5"/>
  </w:num>
  <w:num w:numId="6">
    <w:abstractNumId w:val="2"/>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997"/>
    <w:rsid w:val="00032033"/>
    <w:rsid w:val="00446EC7"/>
    <w:rsid w:val="008776CE"/>
    <w:rsid w:val="00945BF8"/>
    <w:rsid w:val="009E40FD"/>
    <w:rsid w:val="00D66587"/>
    <w:rsid w:val="00F81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D20A51-8D69-447F-A3A2-FBF61027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E40FD"/>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40FD"/>
    <w:rPr>
      <w:rFonts w:ascii="Times New Roman" w:eastAsia="Times New Roman" w:hAnsi="Times New Roman" w:cs="Times New Roman"/>
      <w:b/>
      <w:bCs/>
      <w:sz w:val="27"/>
      <w:szCs w:val="27"/>
      <w:lang w:eastAsia="bg-BG"/>
    </w:rPr>
  </w:style>
  <w:style w:type="paragraph" w:styleId="NormalWeb">
    <w:name w:val="Normal (Web)"/>
    <w:basedOn w:val="Normal"/>
    <w:uiPriority w:val="99"/>
    <w:semiHidden/>
    <w:unhideWhenUsed/>
    <w:rsid w:val="009E40F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E40FD"/>
    <w:rPr>
      <w:b/>
      <w:bCs/>
    </w:rPr>
  </w:style>
  <w:style w:type="character" w:styleId="Emphasis">
    <w:name w:val="Emphasis"/>
    <w:basedOn w:val="DefaultParagraphFont"/>
    <w:uiPriority w:val="20"/>
    <w:qFormat/>
    <w:rsid w:val="009E40FD"/>
    <w:rPr>
      <w:i/>
      <w:iCs/>
    </w:rPr>
  </w:style>
  <w:style w:type="character" w:customStyle="1" w:styleId="a">
    <w:name w:val="Основной текст_"/>
    <w:basedOn w:val="DefaultParagraphFont"/>
    <w:link w:val="a0"/>
    <w:uiPriority w:val="99"/>
    <w:rsid w:val="00032033"/>
    <w:rPr>
      <w:shd w:val="clear" w:color="auto" w:fill="FFFFFF"/>
    </w:rPr>
  </w:style>
  <w:style w:type="paragraph" w:customStyle="1" w:styleId="a0">
    <w:name w:val="Основной текст"/>
    <w:basedOn w:val="Normal"/>
    <w:link w:val="a"/>
    <w:uiPriority w:val="99"/>
    <w:rsid w:val="00032033"/>
    <w:pPr>
      <w:widowControl w:val="0"/>
      <w:shd w:val="clear" w:color="auto" w:fill="FFFFFF"/>
      <w:spacing w:after="0" w:line="413"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961487">
      <w:bodyDiv w:val="1"/>
      <w:marLeft w:val="0"/>
      <w:marRight w:val="0"/>
      <w:marTop w:val="0"/>
      <w:marBottom w:val="0"/>
      <w:divBdr>
        <w:top w:val="none" w:sz="0" w:space="0" w:color="auto"/>
        <w:left w:val="none" w:sz="0" w:space="0" w:color="auto"/>
        <w:bottom w:val="none" w:sz="0" w:space="0" w:color="auto"/>
        <w:right w:val="none" w:sz="0" w:space="0" w:color="auto"/>
      </w:divBdr>
    </w:div>
    <w:div w:id="160376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pdp.bg/?p=sub_rubric&amp;aid=2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pdp.bg/?p=sub_rubric&amp;aid=282" TargetMode="External"/><Relationship Id="rId5" Type="http://schemas.openxmlformats.org/officeDocument/2006/relationships/hyperlink" Target="https://www.president.bg/docs/prilojenie-zzlpspoin.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2023-06-06T12:20:00Z</dcterms:created>
  <dcterms:modified xsi:type="dcterms:W3CDTF">2026-07-10T10:57:00Z</dcterms:modified>
</cp:coreProperties>
</file>